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CA3F12" w14:textId="724DDFA0" w:rsidR="00B44916" w:rsidRDefault="00B44916" w:rsidP="00B44916">
      <w:r w:rsidRPr="008D1EF8">
        <w:t>(</w:t>
      </w:r>
      <w:r>
        <w:t>Cartilha reúne o</w:t>
      </w:r>
      <w:r w:rsidRPr="006A75A6">
        <w:t>rientações para atendimento e acolhimento à população em situação de rua durante a pandemia</w:t>
      </w:r>
      <w:r>
        <w:t xml:space="preserve">) </w:t>
      </w:r>
    </w:p>
    <w:p w14:paraId="45C50571" w14:textId="72E2651C" w:rsidR="00B71B46" w:rsidRPr="006A67B8" w:rsidRDefault="00B44916" w:rsidP="00B44916">
      <w:pPr>
        <w:rPr>
          <w:b/>
        </w:rPr>
      </w:pPr>
      <w:r w:rsidRPr="006A67B8">
        <w:rPr>
          <w:b/>
        </w:rPr>
        <w:t xml:space="preserve"> </w:t>
      </w:r>
      <w:r w:rsidR="00B71B46" w:rsidRPr="006A67B8">
        <w:rPr>
          <w:b/>
        </w:rPr>
        <w:t>[TÍTULO/SERVIÇO]</w:t>
      </w:r>
    </w:p>
    <w:p w14:paraId="09E79A70" w14:textId="0405CF2D" w:rsidR="00E801C9" w:rsidRDefault="00E801C9" w:rsidP="00E801C9">
      <w:pPr>
        <w:rPr>
          <w:b/>
        </w:rPr>
      </w:pPr>
      <w:r>
        <w:rPr>
          <w:b/>
        </w:rPr>
        <w:t xml:space="preserve">Cartilha </w:t>
      </w:r>
      <w:r w:rsidR="00B44916">
        <w:rPr>
          <w:b/>
        </w:rPr>
        <w:t>“</w:t>
      </w:r>
      <w:r w:rsidRPr="00E801C9">
        <w:rPr>
          <w:b/>
        </w:rPr>
        <w:t>Atendimento e Acolhimento Emergencial à população em</w:t>
      </w:r>
      <w:r>
        <w:rPr>
          <w:b/>
        </w:rPr>
        <w:t xml:space="preserve"> </w:t>
      </w:r>
      <w:r w:rsidRPr="00E801C9">
        <w:rPr>
          <w:b/>
        </w:rPr>
        <w:t>situação de rua</w:t>
      </w:r>
      <w:r w:rsidR="00B44916">
        <w:rPr>
          <w:b/>
        </w:rPr>
        <w:t>”</w:t>
      </w:r>
      <w:r w:rsidRPr="00E801C9">
        <w:rPr>
          <w:b/>
        </w:rPr>
        <w:t xml:space="preserve"> </w:t>
      </w:r>
    </w:p>
    <w:p w14:paraId="326E9BD7" w14:textId="151C7117" w:rsidR="00B71B46" w:rsidRPr="006A67B8" w:rsidRDefault="00B71B46" w:rsidP="00E801C9">
      <w:pPr>
        <w:rPr>
          <w:b/>
        </w:rPr>
      </w:pPr>
      <w:r w:rsidRPr="006A67B8">
        <w:rPr>
          <w:b/>
        </w:rPr>
        <w:t>[QUEM É VOCÊ?]</w:t>
      </w:r>
    </w:p>
    <w:p w14:paraId="6C1972A3" w14:textId="77777777" w:rsidR="00E801C9" w:rsidRDefault="00E801C9" w:rsidP="00B71B46">
      <w:pPr>
        <w:spacing w:before="240" w:after="240" w:line="240" w:lineRule="auto"/>
        <w:rPr>
          <w:rFonts w:eastAsia="Times New Roman" w:cstheme="minorHAnsi"/>
          <w:b/>
          <w:color w:val="000000"/>
          <w:sz w:val="24"/>
          <w:szCs w:val="24"/>
          <w:lang w:eastAsia="pt-BR"/>
        </w:rPr>
      </w:pPr>
      <w:r>
        <w:rPr>
          <w:rFonts w:eastAsia="Times New Roman" w:cstheme="minorHAnsi"/>
          <w:b/>
          <w:color w:val="000000"/>
          <w:sz w:val="24"/>
          <w:szCs w:val="24"/>
          <w:lang w:eastAsia="pt-BR"/>
        </w:rPr>
        <w:t>TODOS</w:t>
      </w:r>
    </w:p>
    <w:p w14:paraId="5624D8EE" w14:textId="7533B4FA" w:rsidR="00B44916" w:rsidRDefault="00B44916" w:rsidP="00B71B46">
      <w:pPr>
        <w:spacing w:before="240" w:after="240" w:line="240" w:lineRule="auto"/>
        <w:rPr>
          <w:rFonts w:eastAsia="Times New Roman" w:cstheme="minorHAnsi"/>
          <w:b/>
          <w:color w:val="000000"/>
          <w:sz w:val="24"/>
          <w:szCs w:val="24"/>
          <w:lang w:eastAsia="pt-BR"/>
        </w:rPr>
      </w:pPr>
      <w:r>
        <w:rPr>
          <w:rFonts w:eastAsia="Times New Roman" w:cstheme="minorHAnsi"/>
          <w:b/>
          <w:color w:val="000000"/>
          <w:sz w:val="24"/>
          <w:szCs w:val="24"/>
          <w:lang w:eastAsia="pt-BR"/>
        </w:rPr>
        <w:t>VOLUNTÁRIOS</w:t>
      </w:r>
    </w:p>
    <w:p w14:paraId="2FB2B0C1" w14:textId="5BB2C4FE" w:rsidR="00B44916" w:rsidRDefault="00B44916" w:rsidP="00B71B46">
      <w:pPr>
        <w:spacing w:before="240" w:after="240" w:line="240" w:lineRule="auto"/>
        <w:rPr>
          <w:rFonts w:eastAsia="Times New Roman" w:cstheme="minorHAnsi"/>
          <w:b/>
          <w:color w:val="000000"/>
          <w:sz w:val="24"/>
          <w:szCs w:val="24"/>
          <w:lang w:eastAsia="pt-BR"/>
        </w:rPr>
      </w:pPr>
      <w:r>
        <w:rPr>
          <w:rFonts w:eastAsia="Times New Roman" w:cstheme="minorHAnsi"/>
          <w:b/>
          <w:color w:val="000000"/>
          <w:sz w:val="24"/>
          <w:szCs w:val="24"/>
          <w:lang w:eastAsia="pt-BR"/>
        </w:rPr>
        <w:t>SOCIEDADE CIVIL</w:t>
      </w:r>
    </w:p>
    <w:p w14:paraId="585D4E23" w14:textId="274FB8D9" w:rsidR="00B71B46" w:rsidRPr="0079756B" w:rsidRDefault="00B71B46" w:rsidP="00B71B46">
      <w:pPr>
        <w:spacing w:before="240" w:after="240" w:line="240" w:lineRule="auto"/>
        <w:rPr>
          <w:rFonts w:eastAsia="Times New Roman" w:cstheme="minorHAnsi"/>
          <w:b/>
          <w:color w:val="000000"/>
          <w:sz w:val="24"/>
          <w:szCs w:val="24"/>
          <w:lang w:eastAsia="pt-BR"/>
        </w:rPr>
      </w:pPr>
      <w:r w:rsidRPr="0079756B">
        <w:rPr>
          <w:rFonts w:eastAsia="Times New Roman" w:cstheme="minorHAnsi"/>
          <w:b/>
          <w:color w:val="000000"/>
          <w:sz w:val="24"/>
          <w:szCs w:val="24"/>
          <w:lang w:eastAsia="pt-BR"/>
        </w:rPr>
        <w:t>[DE ONDE VOCÊ É?]</w:t>
      </w:r>
    </w:p>
    <w:p w14:paraId="0E8B760D" w14:textId="77777777" w:rsidR="00B71B46" w:rsidRPr="0079756B" w:rsidRDefault="00B71B46" w:rsidP="00B71B46">
      <w:pPr>
        <w:spacing w:before="240" w:after="240" w:line="240" w:lineRule="auto"/>
        <w:rPr>
          <w:rFonts w:eastAsia="Times New Roman" w:cstheme="minorHAnsi"/>
          <w:color w:val="000000"/>
          <w:sz w:val="24"/>
          <w:szCs w:val="24"/>
          <w:lang w:eastAsia="pt-BR"/>
        </w:rPr>
      </w:pPr>
      <w:r w:rsidRPr="0079756B">
        <w:rPr>
          <w:rFonts w:eastAsia="Times New Roman" w:cstheme="minorHAnsi"/>
          <w:color w:val="000000"/>
          <w:sz w:val="24"/>
          <w:szCs w:val="24"/>
          <w:lang w:eastAsia="pt-BR"/>
        </w:rPr>
        <w:t>DE QUALQUER LUGAR NO BRASIL (PROGRAMA NACIONAL)</w:t>
      </w:r>
    </w:p>
    <w:p w14:paraId="173C8254" w14:textId="77777777" w:rsidR="00B71B46" w:rsidRDefault="00B71B46" w:rsidP="00B71B46">
      <w:pPr>
        <w:rPr>
          <w:b/>
        </w:rPr>
      </w:pPr>
      <w:r w:rsidRPr="005C0033">
        <w:rPr>
          <w:b/>
        </w:rPr>
        <w:t>[SUGESTÃO DE IMAGEM]</w:t>
      </w:r>
    </w:p>
    <w:p w14:paraId="5F4953C2" w14:textId="77777777" w:rsidR="00B44916" w:rsidRDefault="00BB1F69" w:rsidP="006A75A6">
      <w:hyperlink r:id="rId4" w:history="1">
        <w:r w:rsidR="00B44916" w:rsidRPr="00DA2832">
          <w:rPr>
            <w:rStyle w:val="Hyperlink"/>
          </w:rPr>
          <w:t>https://imagens.ebc.com.br/BkcS-_SUNKWPgxTHtDeIAgblPBA=/1170x700/smart/https://agenciabrasil.ebc.com.br/sites/default/files/thumbnails/image/morador_de_rua3101206060.jpg?itok=F8KeOPWs</w:t>
        </w:r>
      </w:hyperlink>
      <w:r w:rsidR="00B44916">
        <w:t xml:space="preserve"> (</w:t>
      </w:r>
      <w:proofErr w:type="spellStart"/>
      <w:r w:rsidR="00B44916">
        <w:t>Rovena</w:t>
      </w:r>
      <w:proofErr w:type="spellEnd"/>
      <w:r w:rsidR="00B44916">
        <w:t xml:space="preserve"> Rosa – Agência Brasil)</w:t>
      </w:r>
    </w:p>
    <w:p w14:paraId="32A3A999" w14:textId="1265B9E7" w:rsidR="006A75A6" w:rsidRDefault="006A75A6" w:rsidP="006A75A6">
      <w:r>
        <w:t>[CORPO]</w:t>
      </w:r>
    </w:p>
    <w:p w14:paraId="7ECFB783" w14:textId="77777777" w:rsidR="006A75A6" w:rsidRPr="006A75A6" w:rsidRDefault="006A75A6" w:rsidP="006A75A6">
      <w:pPr>
        <w:rPr>
          <w:b/>
          <w:bCs/>
        </w:rPr>
      </w:pPr>
      <w:r w:rsidRPr="006A75A6">
        <w:rPr>
          <w:b/>
          <w:bCs/>
        </w:rPr>
        <w:t>O que é?</w:t>
      </w:r>
    </w:p>
    <w:p w14:paraId="3230AAA6" w14:textId="364026FF" w:rsidR="00B44916" w:rsidRDefault="00B44916" w:rsidP="006A75A6">
      <w:r>
        <w:t xml:space="preserve">Cartilha com </w:t>
      </w:r>
      <w:r w:rsidRPr="00B44916">
        <w:t xml:space="preserve">orientações para acolhimento da população em situação de rua durante </w:t>
      </w:r>
      <w:r>
        <w:t xml:space="preserve">a </w:t>
      </w:r>
      <w:r w:rsidRPr="00B44916">
        <w:t>pandemia</w:t>
      </w:r>
      <w:r>
        <w:t xml:space="preserve"> de Covid-19.</w:t>
      </w:r>
    </w:p>
    <w:p w14:paraId="2747D93F" w14:textId="51B24267" w:rsidR="006A75A6" w:rsidRDefault="00B44916" w:rsidP="006A75A6">
      <w:r>
        <w:t xml:space="preserve">Documento produzido pela </w:t>
      </w:r>
      <w:r w:rsidRPr="00B44916">
        <w:t>Secretaria Nacional de Proteção Global (SNPG)</w:t>
      </w:r>
      <w:r>
        <w:t xml:space="preserve">, do </w:t>
      </w:r>
      <w:r w:rsidRPr="00B44916">
        <w:t>Ministério da Mulher, da Família e dos Direitos Humanos (MMFDH)</w:t>
      </w:r>
      <w:r>
        <w:t>,</w:t>
      </w:r>
      <w:r w:rsidR="006A75A6" w:rsidRPr="006A75A6">
        <w:t xml:space="preserve"> </w:t>
      </w:r>
      <w:r>
        <w:t>reúne</w:t>
      </w:r>
      <w:r w:rsidR="006A75A6" w:rsidRPr="006A75A6">
        <w:t xml:space="preserve"> </w:t>
      </w:r>
      <w:r w:rsidR="00910BC9">
        <w:t>informações e recomendações</w:t>
      </w:r>
      <w:r w:rsidR="006A75A6" w:rsidRPr="006A75A6">
        <w:t xml:space="preserve"> para o atendimento e acolhimento emergencial</w:t>
      </w:r>
      <w:r w:rsidR="009F3F3C">
        <w:t xml:space="preserve"> à população em situação de rua. O material é </w:t>
      </w:r>
      <w:r w:rsidR="006A75A6" w:rsidRPr="006A75A6">
        <w:t>direcionado para áreas que compõem a Política Nacional para a População em Situação de Rua (PNPSR)</w:t>
      </w:r>
      <w:r w:rsidR="006A75A6">
        <w:t xml:space="preserve">. </w:t>
      </w:r>
    </w:p>
    <w:p w14:paraId="6FA98DEB" w14:textId="7301B9A9" w:rsidR="006A75A6" w:rsidRPr="006A75A6" w:rsidRDefault="006A75A6" w:rsidP="006A75A6">
      <w:pPr>
        <w:rPr>
          <w:b/>
          <w:bCs/>
        </w:rPr>
      </w:pPr>
      <w:r w:rsidRPr="006A75A6">
        <w:rPr>
          <w:b/>
          <w:bCs/>
        </w:rPr>
        <w:t xml:space="preserve">Quem pode utilizar </w:t>
      </w:r>
      <w:r w:rsidR="009F3F3C">
        <w:rPr>
          <w:b/>
          <w:bCs/>
        </w:rPr>
        <w:t>o material</w:t>
      </w:r>
      <w:r w:rsidRPr="006A75A6">
        <w:rPr>
          <w:b/>
          <w:bCs/>
        </w:rPr>
        <w:t>?</w:t>
      </w:r>
    </w:p>
    <w:p w14:paraId="4924CC39" w14:textId="382240F7" w:rsidR="006A75A6" w:rsidRDefault="009F3F3C" w:rsidP="006A75A6">
      <w:r>
        <w:t>A cartilha é indicada para fortalecer a atuação dos órgãos de assistência social do Sistema Único de Assistência Social (SUAS), já preparados para cuidar das populações mais vulneráveis.</w:t>
      </w:r>
      <w:r w:rsidRPr="006A75A6">
        <w:t xml:space="preserve"> </w:t>
      </w:r>
      <w:r>
        <w:t xml:space="preserve">O material também é indicado para </w:t>
      </w:r>
      <w:r w:rsidR="006A75A6" w:rsidRPr="006A75A6">
        <w:t xml:space="preserve">Comitês </w:t>
      </w:r>
      <w:proofErr w:type="spellStart"/>
      <w:r w:rsidR="006A75A6" w:rsidRPr="006A75A6">
        <w:t>Intersetoriais</w:t>
      </w:r>
      <w:proofErr w:type="spellEnd"/>
      <w:r w:rsidR="006A75A6" w:rsidRPr="006A75A6">
        <w:t xml:space="preserve"> de Acompanhamento e Monitoramento da Política Nacional para a População em Situação de Rua (PNPSR), organizações</w:t>
      </w:r>
      <w:r w:rsidR="006A75A6">
        <w:t xml:space="preserve"> da sociedade </w:t>
      </w:r>
      <w:r w:rsidR="006A75A6" w:rsidRPr="006A75A6">
        <w:t>civi</w:t>
      </w:r>
      <w:r w:rsidR="006A75A6">
        <w:t>l</w:t>
      </w:r>
      <w:r w:rsidR="006A75A6" w:rsidRPr="006A75A6">
        <w:t xml:space="preserve"> e religiosas</w:t>
      </w:r>
      <w:r>
        <w:t>, voluntários e lideranças</w:t>
      </w:r>
      <w:r w:rsidR="006A75A6" w:rsidRPr="006A75A6">
        <w:t>.</w:t>
      </w:r>
    </w:p>
    <w:p w14:paraId="6C813E0B" w14:textId="32E47BAE" w:rsidR="006A75A6" w:rsidRPr="004B637B" w:rsidRDefault="006A75A6" w:rsidP="006A75A6">
      <w:pPr>
        <w:rPr>
          <w:b/>
          <w:bCs/>
        </w:rPr>
      </w:pPr>
      <w:r w:rsidRPr="004B637B">
        <w:rPr>
          <w:b/>
          <w:bCs/>
        </w:rPr>
        <w:t>Para que serve a cartilha?</w:t>
      </w:r>
    </w:p>
    <w:p w14:paraId="02697E75" w14:textId="5AA90A5E" w:rsidR="006A75A6" w:rsidRDefault="006A75A6" w:rsidP="006A75A6">
      <w:r>
        <w:t>O documento ajuda a e</w:t>
      </w:r>
      <w:r w:rsidR="004B637B">
        <w:t>n</w:t>
      </w:r>
      <w:r>
        <w:t xml:space="preserve">tender </w:t>
      </w:r>
      <w:r w:rsidR="004B637B">
        <w:t xml:space="preserve">quem é </w:t>
      </w:r>
      <w:r>
        <w:t>este grupo populacional</w:t>
      </w:r>
      <w:r w:rsidR="004B637B">
        <w:t>, qual a situação de</w:t>
      </w:r>
      <w:r>
        <w:t xml:space="preserve"> </w:t>
      </w:r>
      <w:r w:rsidR="009F3F3C">
        <w:t xml:space="preserve">vulnerabilidade </w:t>
      </w:r>
      <w:r>
        <w:t>extrema</w:t>
      </w:r>
      <w:r w:rsidR="004B637B">
        <w:t xml:space="preserve"> em que se encontram</w:t>
      </w:r>
      <w:r w:rsidR="009F3F3C">
        <w:t xml:space="preserve"> neste momento de isolamento social e de risco de contaminação pelo novo vírus. Sem moradia convencional regular, com</w:t>
      </w:r>
      <w:r>
        <w:t xml:space="preserve"> vínculos familiares interrompidos ou fragilizados e a inexistência </w:t>
      </w:r>
      <w:r w:rsidR="009F3F3C">
        <w:t xml:space="preserve">de emprego fixo, este grupo precisa de atenção especial </w:t>
      </w:r>
      <w:r w:rsidR="004B637B">
        <w:t xml:space="preserve">e colaboração </w:t>
      </w:r>
      <w:r w:rsidR="009F3F3C">
        <w:t>para o</w:t>
      </w:r>
      <w:r w:rsidR="004B637B">
        <w:t xml:space="preserve"> enfrentamento à pandemia. </w:t>
      </w:r>
    </w:p>
    <w:p w14:paraId="293503B4" w14:textId="1DE68036" w:rsidR="004B637B" w:rsidRPr="004B637B" w:rsidRDefault="008D1EF8" w:rsidP="004B637B">
      <w:pPr>
        <w:rPr>
          <w:b/>
          <w:bCs/>
        </w:rPr>
      </w:pPr>
      <w:r>
        <w:rPr>
          <w:b/>
          <w:bCs/>
        </w:rPr>
        <w:lastRenderedPageBreak/>
        <w:t>Que informações contê</w:t>
      </w:r>
      <w:r w:rsidR="004B637B" w:rsidRPr="004B637B">
        <w:rPr>
          <w:b/>
          <w:bCs/>
        </w:rPr>
        <w:t>m no material?</w:t>
      </w:r>
    </w:p>
    <w:p w14:paraId="052C8F2B" w14:textId="77777777" w:rsidR="00545A06" w:rsidRDefault="009F3F3C" w:rsidP="009F3F3C">
      <w:r>
        <w:t xml:space="preserve">A </w:t>
      </w:r>
      <w:r w:rsidR="00545A06">
        <w:t xml:space="preserve">cartilha apresenta uma </w:t>
      </w:r>
      <w:r>
        <w:t>definição de características das</w:t>
      </w:r>
      <w:r w:rsidR="00545A06">
        <w:t xml:space="preserve"> populações que vivem nas ruas, subdividida em grupos como </w:t>
      </w:r>
      <w:r>
        <w:t xml:space="preserve">crianças e adolescentes, refugiados e migrantes, famílias inteiras e </w:t>
      </w:r>
      <w:r w:rsidR="00545A06">
        <w:t>usuários de álcool e drogas. Descreve, ainda, a p</w:t>
      </w:r>
      <w:r w:rsidR="004B637B">
        <w:t>olítica de direitos para</w:t>
      </w:r>
      <w:r w:rsidR="00545A06">
        <w:t xml:space="preserve"> a população em situação de rua e orientações </w:t>
      </w:r>
      <w:r w:rsidR="004B637B">
        <w:t>so</w:t>
      </w:r>
      <w:r w:rsidR="00545A06">
        <w:t>bre o enfrentamento da pandemia.</w:t>
      </w:r>
    </w:p>
    <w:p w14:paraId="74337265" w14:textId="2ED14DF2" w:rsidR="00545A06" w:rsidRDefault="009F3F3C" w:rsidP="00545A06">
      <w:r>
        <w:t xml:space="preserve">O material aponta que todas as ações </w:t>
      </w:r>
      <w:r w:rsidR="00545A06">
        <w:t>devem</w:t>
      </w:r>
      <w:r>
        <w:t xml:space="preserve"> observar as características da população em situação de r</w:t>
      </w:r>
      <w:r w:rsidR="00545A06">
        <w:t>ua para além de sua</w:t>
      </w:r>
      <w:r>
        <w:t>s n</w:t>
      </w:r>
      <w:r w:rsidR="00545A06">
        <w:t xml:space="preserve">ecessidades comuns e básicas como </w:t>
      </w:r>
      <w:r>
        <w:t xml:space="preserve">pessoa e das precauções para a </w:t>
      </w:r>
      <w:r w:rsidR="00545A06">
        <w:t>redução</w:t>
      </w:r>
      <w:r>
        <w:t xml:space="preserve"> das possibilidades de transmissão e contágio </w:t>
      </w:r>
      <w:r w:rsidR="00545A06">
        <w:t>da</w:t>
      </w:r>
      <w:r>
        <w:t xml:space="preserve"> Covid-19.</w:t>
      </w:r>
      <w:r w:rsidR="00545A06">
        <w:t xml:space="preserve"> E </w:t>
      </w:r>
      <w:r w:rsidR="00545A06" w:rsidRPr="00545A06">
        <w:t xml:space="preserve">destaca a recomendação de que a população em situação de rua continue podendo contar com as estruturas da rede de serviços públicos e privados, </w:t>
      </w:r>
      <w:r w:rsidR="00545A06">
        <w:t xml:space="preserve">além de vedar </w:t>
      </w:r>
      <w:r w:rsidR="00545A06" w:rsidRPr="00545A06">
        <w:t>discriminação nos atendimentos que deve</w:t>
      </w:r>
      <w:r w:rsidR="00545A06">
        <w:t>m</w:t>
      </w:r>
      <w:r w:rsidR="00545A06" w:rsidRPr="00545A06">
        <w:t xml:space="preserve"> ser garantido</w:t>
      </w:r>
      <w:r w:rsidR="008D1EF8">
        <w:t>s,</w:t>
      </w:r>
      <w:r w:rsidR="00545A06" w:rsidRPr="00545A06">
        <w:t xml:space="preserve"> independentemente de documentação civil, comprovante de residência, aparência ou vestimenta</w:t>
      </w:r>
      <w:r w:rsidR="00545A06">
        <w:t xml:space="preserve"> da pessoa.</w:t>
      </w:r>
    </w:p>
    <w:p w14:paraId="0EE49031" w14:textId="06F23134" w:rsidR="004B637B" w:rsidRPr="00910BC9" w:rsidRDefault="00910BC9" w:rsidP="006A75A6">
      <w:pPr>
        <w:rPr>
          <w:b/>
          <w:bCs/>
        </w:rPr>
      </w:pPr>
      <w:r w:rsidRPr="00910BC9">
        <w:rPr>
          <w:b/>
          <w:bCs/>
        </w:rPr>
        <w:t>Onde o material está disponível?</w:t>
      </w:r>
    </w:p>
    <w:p w14:paraId="261F80A5" w14:textId="1C753642" w:rsidR="00910BC9" w:rsidRDefault="00545A06" w:rsidP="006A75A6">
      <w:r>
        <w:t>A cartilha pode ser acessada no</w:t>
      </w:r>
      <w:r w:rsidR="00910BC9">
        <w:t xml:space="preserve"> site do </w:t>
      </w:r>
      <w:r w:rsidR="00910BC9" w:rsidRPr="00910BC9">
        <w:t>Ministério da Mulher, da Família e dos Direitos Humanos (MMFDH)</w:t>
      </w:r>
      <w:r w:rsidR="00910BC9">
        <w:t xml:space="preserve">: </w:t>
      </w:r>
      <w:hyperlink r:id="rId5" w:history="1">
        <w:r w:rsidR="00910BC9" w:rsidRPr="00930217">
          <w:rPr>
            <w:rStyle w:val="Hyperlink"/>
          </w:rPr>
          <w:t>https://www.gov.br/mdh/pt-br/assuntos/noticias/2020-2/maio/Atendimento_e_Acolhimento_Emergencial.pdf</w:t>
        </w:r>
      </w:hyperlink>
      <w:r w:rsidR="00910BC9">
        <w:t xml:space="preserve"> </w:t>
      </w:r>
    </w:p>
    <w:p w14:paraId="692E32A0" w14:textId="514727A9" w:rsidR="001015C6" w:rsidRPr="00545A06" w:rsidRDefault="00B44916" w:rsidP="006A75A6">
      <w:pPr>
        <w:rPr>
          <w:b/>
        </w:rPr>
      </w:pPr>
      <w:r w:rsidRPr="00545A06">
        <w:rPr>
          <w:b/>
        </w:rPr>
        <w:t>Mais informações</w:t>
      </w:r>
    </w:p>
    <w:p w14:paraId="21C9B2ED" w14:textId="2EA7FB7B" w:rsidR="00545A06" w:rsidRDefault="00B44916" w:rsidP="00B44916">
      <w:r>
        <w:t xml:space="preserve">De acordo com o Cadastro Único para Programas Sociais do Governo Federal, </w:t>
      </w:r>
      <w:r w:rsidR="00545A06">
        <w:t>existem</w:t>
      </w:r>
      <w:r>
        <w:t xml:space="preserve"> mais de 140 mil pessoas </w:t>
      </w:r>
      <w:r w:rsidR="00545A06">
        <w:t xml:space="preserve">registradas como moradores de ruas e que hoje estão </w:t>
      </w:r>
      <w:r>
        <w:t xml:space="preserve">vivendo nesse contexto. </w:t>
      </w:r>
      <w:r w:rsidR="00545A06">
        <w:t>Para ajudar esses brasileiros, antes mesmo de produzir a cartilha</w:t>
      </w:r>
      <w:r w:rsidR="008D1EF8">
        <w:t>,</w:t>
      </w:r>
      <w:r w:rsidR="00545A06">
        <w:t xml:space="preserve"> o Ministério da Mulher, da Família e dos Direitos Humanos</w:t>
      </w:r>
      <w:r>
        <w:t xml:space="preserve"> elaborou </w:t>
      </w:r>
      <w:r w:rsidR="00545A06">
        <w:t xml:space="preserve">uma nota técnica recomendando </w:t>
      </w:r>
      <w:r>
        <w:t xml:space="preserve">o atendimento e acolhimento emergencial. </w:t>
      </w:r>
    </w:p>
    <w:p w14:paraId="72EEE153" w14:textId="64EA5001" w:rsidR="00B44916" w:rsidRPr="00BB1F69" w:rsidRDefault="00B44916" w:rsidP="00B44916">
      <w:pPr>
        <w:rPr>
          <w:color w:val="FF0000"/>
        </w:rPr>
      </w:pPr>
      <w:r>
        <w:t>A nota menciona o papel do Sistema Único de Assistência Social (SUAS) para viabilizar o acolhimento e outros suportes, além da mobilização da sociedade civil para contribuir com essas ações</w:t>
      </w:r>
      <w:r w:rsidR="00545A06">
        <w:t xml:space="preserve">. </w:t>
      </w:r>
      <w:r>
        <w:t xml:space="preserve">"As pessoas que estão nas ruas, que não têm onde morar, apresentam características específicas, que precisam ser levadas em consideração. Pela forma de vida que levam, eles não podem aderir ao isolamento social, por exemplo. A questão da higiene para diminuir a possibilidade de contágio e transmissão é outro problema. Como nosso ministério não deixa ninguém para trás, estamos olhando por todos, principalmente aos mais vulneráveis", </w:t>
      </w:r>
      <w:r w:rsidR="00545A06">
        <w:t>revela</w:t>
      </w:r>
      <w:r>
        <w:t xml:space="preserve"> a ministra </w:t>
      </w:r>
      <w:proofErr w:type="spellStart"/>
      <w:r>
        <w:t>Damares</w:t>
      </w:r>
      <w:proofErr w:type="spellEnd"/>
      <w:r>
        <w:t xml:space="preserve"> Alves.</w:t>
      </w:r>
      <w:r w:rsidR="00BB1F69">
        <w:t xml:space="preserve"> </w:t>
      </w:r>
      <w:r w:rsidR="00BB1F69" w:rsidRPr="00BB1F69">
        <w:rPr>
          <w:color w:val="FF0000"/>
          <w:highlight w:val="yellow"/>
        </w:rPr>
        <w:t>EVITAR O USO DE ASPAS NOS TEXTOS DE SERVIÇO</w:t>
      </w:r>
      <w:bookmarkStart w:id="0" w:name="_GoBack"/>
      <w:bookmarkEnd w:id="0"/>
    </w:p>
    <w:p w14:paraId="72E79B48" w14:textId="7EAB80FA" w:rsidR="001015C6" w:rsidRDefault="001015C6" w:rsidP="006A75A6">
      <w:r w:rsidRPr="00545A06">
        <w:rPr>
          <w:b/>
        </w:rPr>
        <w:t>Fonte:</w:t>
      </w:r>
      <w:r>
        <w:t xml:space="preserve"> </w:t>
      </w:r>
      <w:r w:rsidR="00B44916">
        <w:t>Ministério da Mulher, da Família e dos Direitos Humanos</w:t>
      </w:r>
    </w:p>
    <w:p w14:paraId="147FF321" w14:textId="0B9EF9A8" w:rsidR="00B44916" w:rsidRDefault="00B44916" w:rsidP="006A75A6">
      <w:r>
        <w:t>Fontes de pesquisa:</w:t>
      </w:r>
    </w:p>
    <w:p w14:paraId="619733DA" w14:textId="23DBE0C1" w:rsidR="001015C6" w:rsidRDefault="00BB1F69" w:rsidP="006A75A6">
      <w:hyperlink r:id="rId6" w:history="1">
        <w:r w:rsidR="001015C6" w:rsidRPr="00930217">
          <w:rPr>
            <w:rStyle w:val="Hyperlink"/>
          </w:rPr>
          <w:t>https://www.in.gov.br/en/web/dou/-/portaria-n-59-de-22-de-abril-de-2020-253753930</w:t>
        </w:r>
      </w:hyperlink>
      <w:r w:rsidR="001015C6">
        <w:t xml:space="preserve"> </w:t>
      </w:r>
    </w:p>
    <w:p w14:paraId="454A1159" w14:textId="76D15E4C" w:rsidR="001015C6" w:rsidRDefault="00BB1F69" w:rsidP="006A75A6">
      <w:pPr>
        <w:rPr>
          <w:rStyle w:val="Hyperlink"/>
        </w:rPr>
      </w:pPr>
      <w:hyperlink r:id="rId7" w:history="1">
        <w:r w:rsidR="001015C6" w:rsidRPr="00930217">
          <w:rPr>
            <w:rStyle w:val="Hyperlink"/>
          </w:rPr>
          <w:t>https://www.gov.br/mdh/pt-br/assuntos/noticias/2020-2/maio/Atendimento_e_Acolhimento_Emergencial.pdf</w:t>
        </w:r>
      </w:hyperlink>
    </w:p>
    <w:p w14:paraId="5A61DE10" w14:textId="6B9B9F12" w:rsidR="00B44916" w:rsidRDefault="00BB1F69" w:rsidP="006A75A6">
      <w:hyperlink r:id="rId8" w:history="1">
        <w:r w:rsidR="00B44916" w:rsidRPr="00DA2832">
          <w:rPr>
            <w:rStyle w:val="Hyperlink"/>
          </w:rPr>
          <w:t>https://www.gov.br/pt-br/noticias/assistencia-social/2020/04/governo-faz-orientacoes-para-acolhimento-da-populacao-em-situacao-de-rua-durante-pandemia</w:t>
        </w:r>
      </w:hyperlink>
      <w:r w:rsidR="00B44916">
        <w:t xml:space="preserve"> </w:t>
      </w:r>
    </w:p>
    <w:p w14:paraId="70DE689F" w14:textId="62EFD30D" w:rsidR="001015C6" w:rsidRDefault="00BB1F69" w:rsidP="006A75A6">
      <w:hyperlink r:id="rId9" w:history="1">
        <w:r w:rsidR="001015C6" w:rsidRPr="00930217">
          <w:rPr>
            <w:rStyle w:val="Hyperlink"/>
          </w:rPr>
          <w:t>https://www.gov.br/mdh/pt-br/assuntos/noticias/2020-2/maio/ministerio-lanca-cartilha-com-orientacoes-para-atendimento-e-acolhimento-a-populacao-em-situacao-de-rua-durante-a-pandemia</w:t>
        </w:r>
      </w:hyperlink>
      <w:r w:rsidR="001015C6">
        <w:t xml:space="preserve"> </w:t>
      </w:r>
    </w:p>
    <w:p w14:paraId="4B9164FB" w14:textId="77777777" w:rsidR="001015C6" w:rsidRDefault="001015C6" w:rsidP="006A75A6"/>
    <w:sectPr w:rsidR="001015C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5A6"/>
    <w:rsid w:val="001015C6"/>
    <w:rsid w:val="001B3986"/>
    <w:rsid w:val="004B637B"/>
    <w:rsid w:val="00545A06"/>
    <w:rsid w:val="006A75A6"/>
    <w:rsid w:val="008D1EF8"/>
    <w:rsid w:val="00910BC9"/>
    <w:rsid w:val="009C1C74"/>
    <w:rsid w:val="009F3F3C"/>
    <w:rsid w:val="00A41F51"/>
    <w:rsid w:val="00B44916"/>
    <w:rsid w:val="00B71B46"/>
    <w:rsid w:val="00BB1F69"/>
    <w:rsid w:val="00C822DE"/>
    <w:rsid w:val="00E801C9"/>
    <w:rsid w:val="00F13E7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4558B"/>
  <w15:chartTrackingRefBased/>
  <w15:docId w15:val="{AB79665D-FD73-4349-938B-BB4FDAE7E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910BC9"/>
    <w:rPr>
      <w:color w:val="0563C1" w:themeColor="hyperlink"/>
      <w:u w:val="single"/>
    </w:rPr>
  </w:style>
  <w:style w:type="character" w:customStyle="1" w:styleId="UnresolvedMention">
    <w:name w:val="Unresolved Mention"/>
    <w:basedOn w:val="Fontepargpadro"/>
    <w:uiPriority w:val="99"/>
    <w:semiHidden/>
    <w:unhideWhenUsed/>
    <w:rsid w:val="00910BC9"/>
    <w:rPr>
      <w:color w:val="605E5C"/>
      <w:shd w:val="clear" w:color="auto" w:fill="E1DFDD"/>
    </w:rPr>
  </w:style>
  <w:style w:type="character" w:styleId="HiperlinkVisitado">
    <w:name w:val="FollowedHyperlink"/>
    <w:basedOn w:val="Fontepargpadro"/>
    <w:uiPriority w:val="99"/>
    <w:semiHidden/>
    <w:unhideWhenUsed/>
    <w:rsid w:val="00E801C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766327">
      <w:bodyDiv w:val="1"/>
      <w:marLeft w:val="0"/>
      <w:marRight w:val="0"/>
      <w:marTop w:val="0"/>
      <w:marBottom w:val="0"/>
      <w:divBdr>
        <w:top w:val="none" w:sz="0" w:space="0" w:color="auto"/>
        <w:left w:val="none" w:sz="0" w:space="0" w:color="auto"/>
        <w:bottom w:val="none" w:sz="0" w:space="0" w:color="auto"/>
        <w:right w:val="none" w:sz="0" w:space="0" w:color="auto"/>
      </w:divBdr>
    </w:div>
    <w:div w:id="564071197">
      <w:bodyDiv w:val="1"/>
      <w:marLeft w:val="0"/>
      <w:marRight w:val="0"/>
      <w:marTop w:val="0"/>
      <w:marBottom w:val="0"/>
      <w:divBdr>
        <w:top w:val="none" w:sz="0" w:space="0" w:color="auto"/>
        <w:left w:val="none" w:sz="0" w:space="0" w:color="auto"/>
        <w:bottom w:val="none" w:sz="0" w:space="0" w:color="auto"/>
        <w:right w:val="none" w:sz="0" w:space="0" w:color="auto"/>
      </w:divBdr>
    </w:div>
    <w:div w:id="1623608361">
      <w:bodyDiv w:val="1"/>
      <w:marLeft w:val="0"/>
      <w:marRight w:val="0"/>
      <w:marTop w:val="0"/>
      <w:marBottom w:val="0"/>
      <w:divBdr>
        <w:top w:val="none" w:sz="0" w:space="0" w:color="auto"/>
        <w:left w:val="none" w:sz="0" w:space="0" w:color="auto"/>
        <w:bottom w:val="none" w:sz="0" w:space="0" w:color="auto"/>
        <w:right w:val="none" w:sz="0" w:space="0" w:color="auto"/>
      </w:divBdr>
    </w:div>
    <w:div w:id="1650094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br/pt-br/noticias/assistencia-social/2020/04/governo-faz-orientacoes-para-acolhimento-da-populacao-em-situacao-de-rua-durante-pandemia" TargetMode="External"/><Relationship Id="rId3" Type="http://schemas.openxmlformats.org/officeDocument/2006/relationships/webSettings" Target="webSettings.xml"/><Relationship Id="rId7" Type="http://schemas.openxmlformats.org/officeDocument/2006/relationships/hyperlink" Target="https://www.gov.br/mdh/pt-br/assuntos/noticias/2020-2/maio/Atendimento_e_Acolhimento_Emergencial.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n.gov.br/en/web/dou/-/portaria-n-59-de-22-de-abril-de-2020-253753930" TargetMode="External"/><Relationship Id="rId11" Type="http://schemas.openxmlformats.org/officeDocument/2006/relationships/theme" Target="theme/theme1.xml"/><Relationship Id="rId5" Type="http://schemas.openxmlformats.org/officeDocument/2006/relationships/hyperlink" Target="https://www.gov.br/mdh/pt-br/assuntos/noticias/2020-2/maio/Atendimento_e_Acolhimento_Emergencial.pdf" TargetMode="External"/><Relationship Id="rId10" Type="http://schemas.openxmlformats.org/officeDocument/2006/relationships/fontTable" Target="fontTable.xml"/><Relationship Id="rId4" Type="http://schemas.openxmlformats.org/officeDocument/2006/relationships/hyperlink" Target="https://imagens.ebc.com.br/BkcS-_SUNKWPgxTHtDeIAgblPBA=/1170x700/smart/https://agenciabrasil.ebc.com.br/sites/default/files/thumbnails/image/morador_de_rua3101206060.jpg?itok=F8KeOPWs" TargetMode="External"/><Relationship Id="rId9" Type="http://schemas.openxmlformats.org/officeDocument/2006/relationships/hyperlink" Target="https://www.gov.br/mdh/pt-br/assuntos/noticias/2020-2/maio/ministerio-lanca-cartilha-com-orientacoes-para-atendimento-e-acolhimento-a-populacao-em-situacao-de-rua-durante-a-pandemia"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895</Words>
  <Characters>4837</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Lidia Sousa</dc:creator>
  <cp:keywords/>
  <dc:description/>
  <cp:lastModifiedBy>User</cp:lastModifiedBy>
  <cp:revision>5</cp:revision>
  <dcterms:created xsi:type="dcterms:W3CDTF">2020-09-16T23:49:00Z</dcterms:created>
  <dcterms:modified xsi:type="dcterms:W3CDTF">2020-09-23T21:28:00Z</dcterms:modified>
</cp:coreProperties>
</file>